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97086A" w:rsidRPr="0097086A"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Black Art</w:t>
      </w:r>
    </w:p>
    <w:p w:rsidR="0097086A" w:rsidRPr="0097086A"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Student’s Name</w:t>
      </w:r>
    </w:p>
    <w:p w:rsidR="0097086A" w:rsidRPr="0097086A"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Institution Affiliation</w:t>
      </w:r>
    </w:p>
    <w:p w:rsidR="0097086A" w:rsidRPr="0097086A"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Date</w:t>
      </w: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97086A" w:rsidRPr="0097086A" w:rsidP="0097086A">
      <w:pPr>
        <w:spacing w:line="480" w:lineRule="auto"/>
        <w:jc w:val="center"/>
        <w:rPr>
          <w:rFonts w:ascii="Times New Roman" w:hAnsi="Times New Roman" w:cs="Times New Roman"/>
          <w:sz w:val="24"/>
          <w:szCs w:val="24"/>
        </w:rPr>
      </w:pPr>
    </w:p>
    <w:p w:rsidR="00801714" w:rsidRPr="0097086A" w:rsidP="0097086A">
      <w:pPr>
        <w:spacing w:line="480" w:lineRule="auto"/>
        <w:jc w:val="center"/>
        <w:rPr>
          <w:rFonts w:ascii="Times New Roman" w:hAnsi="Times New Roman" w:cs="Times New Roman"/>
          <w:sz w:val="24"/>
          <w:szCs w:val="24"/>
        </w:rPr>
      </w:pPr>
      <w:r w:rsidRPr="0097086A">
        <w:rPr>
          <w:rFonts w:ascii="Times New Roman" w:hAnsi="Times New Roman" w:cs="Times New Roman"/>
          <w:sz w:val="24"/>
          <w:szCs w:val="24"/>
        </w:rPr>
        <w:t>Black Art</w:t>
      </w:r>
    </w:p>
    <w:p w:rsidR="00000000" w:rsidRPr="0097086A"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 xml:space="preserve">The aspect of artwork originated from African's knowledge who was interested in music, literature and art. </w:t>
      </w:r>
      <w:r w:rsidRPr="0097086A" w:rsidR="008D5C28">
        <w:rPr>
          <w:rFonts w:ascii="Times New Roman" w:hAnsi="Times New Roman" w:cs="Times New Roman"/>
          <w:sz w:val="24"/>
          <w:szCs w:val="24"/>
        </w:rPr>
        <w:t xml:space="preserve">“Although the category, creative production, can be used more generally to include various other forms of creative work, it will focus in this chapter on Black Art, Music and Literature.” </w:t>
      </w:r>
      <w:r w:rsidRPr="0097086A">
        <w:rPr>
          <w:rFonts w:ascii="Times New Roman" w:hAnsi="Times New Roman" w:cs="Times New Roman"/>
          <w:sz w:val="24"/>
          <w:szCs w:val="24"/>
        </w:rPr>
        <w:t xml:space="preserve">The three are linked and have been calling for the aspect of in look forming the collective base of the art. Dubois stressed that the wishes and thoughts of different individuals influence the black art leading social compulsion that shaped Black art. Africans were not allowed to proceed with the black art but due to the struggle that freedom, dignity and self-definition in a hostile environment led to the development of the creativity in Black art. The African-American were argued to put aside racism and politics that were affecting the rise of Black art in the whole world. Several people such as </w:t>
      </w:r>
      <w:r w:rsidRPr="0097086A" w:rsidR="00AC4B78">
        <w:rPr>
          <w:rFonts w:ascii="Times New Roman" w:hAnsi="Times New Roman" w:cs="Times New Roman"/>
          <w:sz w:val="24"/>
          <w:szCs w:val="24"/>
        </w:rPr>
        <w:t>Elizabeth</w:t>
      </w:r>
      <w:r w:rsidRPr="0097086A">
        <w:rPr>
          <w:rFonts w:ascii="Times New Roman" w:hAnsi="Times New Roman" w:cs="Times New Roman"/>
          <w:sz w:val="24"/>
          <w:szCs w:val="24"/>
        </w:rPr>
        <w:t xml:space="preserve"> fought for the reaffirming of the Black art to liberate the black people and promote Black art.
</w:t>
      </w:r>
    </w:p>
    <w:p w:rsidR="00AC6F88" w:rsidRPr="0097086A"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 xml:space="preserve">During the World </w:t>
      </w:r>
      <w:r w:rsidRPr="0097086A" w:rsidR="00E06D41">
        <w:rPr>
          <w:rFonts w:ascii="Times New Roman" w:hAnsi="Times New Roman" w:cs="Times New Roman"/>
          <w:sz w:val="24"/>
          <w:szCs w:val="24"/>
        </w:rPr>
        <w:t>Black</w:t>
      </w:r>
      <w:r w:rsidRPr="0097086A">
        <w:rPr>
          <w:rFonts w:ascii="Times New Roman" w:hAnsi="Times New Roman" w:cs="Times New Roman"/>
          <w:sz w:val="24"/>
          <w:szCs w:val="24"/>
        </w:rPr>
        <w:t xml:space="preserve"> art series, support </w:t>
      </w:r>
      <w:r w:rsidRPr="0097086A" w:rsidR="00E06D41">
        <w:rPr>
          <w:rFonts w:ascii="Times New Roman" w:hAnsi="Times New Roman" w:cs="Times New Roman"/>
          <w:sz w:val="24"/>
          <w:szCs w:val="24"/>
        </w:rPr>
        <w:t>was</w:t>
      </w:r>
      <w:r w:rsidRPr="0097086A">
        <w:rPr>
          <w:rFonts w:ascii="Times New Roman" w:hAnsi="Times New Roman" w:cs="Times New Roman"/>
          <w:sz w:val="24"/>
          <w:szCs w:val="24"/>
        </w:rPr>
        <w:t xml:space="preserve"> received from schools that were committed in the artwork and offered suggestions for the Black aesthetic.</w:t>
      </w:r>
      <w:r w:rsidRPr="0097086A" w:rsidR="00E06D41">
        <w:rPr>
          <w:rFonts w:ascii="Times New Roman" w:hAnsi="Times New Roman" w:cs="Times New Roman"/>
          <w:sz w:val="24"/>
          <w:szCs w:val="24"/>
        </w:rPr>
        <w:t xml:space="preserve"> </w:t>
      </w:r>
      <w:r w:rsidRPr="0097086A">
        <w:rPr>
          <w:rFonts w:ascii="Times New Roman" w:hAnsi="Times New Roman" w:cs="Times New Roman"/>
          <w:sz w:val="24"/>
          <w:szCs w:val="24"/>
        </w:rPr>
        <w:t xml:space="preserve">The art should be </w:t>
      </w:r>
      <w:r w:rsidRPr="0097086A" w:rsidR="00E06D41">
        <w:rPr>
          <w:rFonts w:ascii="Times New Roman" w:hAnsi="Times New Roman" w:cs="Times New Roman"/>
          <w:sz w:val="24"/>
          <w:szCs w:val="24"/>
        </w:rPr>
        <w:t>the aesthetic</w:t>
      </w:r>
      <w:r w:rsidRPr="0097086A">
        <w:rPr>
          <w:rFonts w:ascii="Times New Roman" w:hAnsi="Times New Roman" w:cs="Times New Roman"/>
          <w:sz w:val="24"/>
          <w:szCs w:val="24"/>
        </w:rPr>
        <w:t xml:space="preserve"> </w:t>
      </w:r>
      <w:r w:rsidRPr="0097086A" w:rsidR="00E06D41">
        <w:rPr>
          <w:rFonts w:ascii="Times New Roman" w:hAnsi="Times New Roman" w:cs="Times New Roman"/>
          <w:sz w:val="24"/>
          <w:szCs w:val="24"/>
        </w:rPr>
        <w:t>translation</w:t>
      </w:r>
      <w:r w:rsidRPr="0097086A">
        <w:rPr>
          <w:rFonts w:ascii="Times New Roman" w:hAnsi="Times New Roman" w:cs="Times New Roman"/>
          <w:sz w:val="24"/>
          <w:szCs w:val="24"/>
        </w:rPr>
        <w:t xml:space="preserve"> for all people and people must be willing to do it and involve themselves in the struggle for the success of the Black art.</w:t>
      </w:r>
      <w:r w:rsidRPr="0097086A" w:rsidR="00801714">
        <w:rPr>
          <w:rFonts w:ascii="Times New Roman" w:hAnsi="Times New Roman" w:cs="Times New Roman"/>
          <w:sz w:val="24"/>
          <w:szCs w:val="24"/>
        </w:rPr>
        <w:t xml:space="preserve"> </w:t>
      </w:r>
      <w:r w:rsidRPr="0097086A" w:rsidR="00CC09FB">
        <w:rPr>
          <w:rFonts w:ascii="Times New Roman" w:hAnsi="Times New Roman" w:cs="Times New Roman"/>
          <w:sz w:val="24"/>
          <w:szCs w:val="24"/>
        </w:rPr>
        <w:t xml:space="preserve">Through the </w:t>
      </w:r>
      <w:r w:rsidRPr="0097086A" w:rsidR="0011067A">
        <w:rPr>
          <w:rFonts w:ascii="Times New Roman" w:hAnsi="Times New Roman" w:cs="Times New Roman"/>
          <w:sz w:val="24"/>
          <w:szCs w:val="24"/>
        </w:rPr>
        <w:t>black</w:t>
      </w:r>
      <w:r w:rsidRPr="0097086A" w:rsidR="00CC09FB">
        <w:rPr>
          <w:rFonts w:ascii="Times New Roman" w:hAnsi="Times New Roman" w:cs="Times New Roman"/>
          <w:sz w:val="24"/>
          <w:szCs w:val="24"/>
        </w:rPr>
        <w:t xml:space="preserve"> art, </w:t>
      </w:r>
      <w:r w:rsidRPr="0097086A" w:rsidR="0011067A">
        <w:rPr>
          <w:rFonts w:ascii="Times New Roman" w:hAnsi="Times New Roman" w:cs="Times New Roman"/>
          <w:sz w:val="24"/>
          <w:szCs w:val="24"/>
        </w:rPr>
        <w:t>the blacks are taught how to dare victory thus committed to becoming and are becoming what they should be through the inspiration of the positive world and deforming the negative world.
</w:t>
      </w:r>
    </w:p>
    <w:p w:rsidR="0011067A" w:rsidRPr="0097086A"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 xml:space="preserve">To promote Black art, the Harlem renaissance produced artists who were richly equal to reach Africans thus awakening the cultural black art in Africa. Hyden, in supporting the black art focused on the beauty and strengthening the Black life. Some of the artists also joined him in supporting the world by forming organizations that supported the rise of black art in the </w:t>
      </w:r>
      <w:r w:rsidRPr="0097086A">
        <w:rPr>
          <w:rFonts w:ascii="Times New Roman" w:hAnsi="Times New Roman" w:cs="Times New Roman"/>
          <w:sz w:val="24"/>
          <w:szCs w:val="24"/>
        </w:rPr>
        <w:t>world. The Africans were encouraged to bring songs and dances using the constructed musical instruments leading to the rise of the music in the world. The songs were full of rhyming and rhythm that motivated other races are interested in the African songs. The songs were used to interpret the social and religious life of the artist and Africans.</w:t>
      </w:r>
    </w:p>
    <w:p w:rsidR="0082623F" w:rsidRPr="0097086A"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With the rise of music in Africa, discussions have been made to ensure that music serves the interest of</w:t>
      </w:r>
      <w:r w:rsidRPr="0097086A" w:rsidR="004D6E1A">
        <w:rPr>
          <w:rFonts w:ascii="Times New Roman" w:hAnsi="Times New Roman" w:cs="Times New Roman"/>
          <w:sz w:val="24"/>
          <w:szCs w:val="24"/>
        </w:rPr>
        <w:t xml:space="preserve"> people in Africa since black</w:t>
      </w:r>
      <w:r w:rsidRPr="0097086A">
        <w:rPr>
          <w:rFonts w:ascii="Times New Roman" w:hAnsi="Times New Roman" w:cs="Times New Roman"/>
          <w:sz w:val="24"/>
          <w:szCs w:val="24"/>
        </w:rPr>
        <w:t xml:space="preserve"> music is struggling to maintain its position in the music industry. Black music is being affected by stiff competition in the market </w:t>
      </w:r>
      <w:r w:rsidRPr="0097086A" w:rsidR="004D6E1A">
        <w:rPr>
          <w:rFonts w:ascii="Times New Roman" w:hAnsi="Times New Roman" w:cs="Times New Roman"/>
          <w:sz w:val="24"/>
          <w:szCs w:val="24"/>
        </w:rPr>
        <w:t>and the rise of commercialism. W</w:t>
      </w:r>
      <w:r w:rsidRPr="0097086A">
        <w:rPr>
          <w:rFonts w:ascii="Times New Roman" w:hAnsi="Times New Roman" w:cs="Times New Roman"/>
          <w:sz w:val="24"/>
          <w:szCs w:val="24"/>
        </w:rPr>
        <w:t xml:space="preserve">ith the </w:t>
      </w:r>
      <w:r w:rsidRPr="0097086A" w:rsidR="004D6E1A">
        <w:rPr>
          <w:rFonts w:ascii="Times New Roman" w:hAnsi="Times New Roman" w:cs="Times New Roman"/>
          <w:sz w:val="24"/>
          <w:szCs w:val="24"/>
        </w:rPr>
        <w:t>rise</w:t>
      </w:r>
      <w:r w:rsidRPr="0097086A">
        <w:rPr>
          <w:rFonts w:ascii="Times New Roman" w:hAnsi="Times New Roman" w:cs="Times New Roman"/>
          <w:sz w:val="24"/>
          <w:szCs w:val="24"/>
        </w:rPr>
        <w:t xml:space="preserve"> of the socially conscious music, African-Americans have been embracing and supporting reggae in celebration of the community and reaffirming the need for the struggle. Rap music has been on the </w:t>
      </w:r>
      <w:r w:rsidRPr="0097086A" w:rsidR="004D6E1A">
        <w:rPr>
          <w:rFonts w:ascii="Times New Roman" w:hAnsi="Times New Roman" w:cs="Times New Roman"/>
          <w:sz w:val="24"/>
          <w:szCs w:val="24"/>
        </w:rPr>
        <w:t>rise</w:t>
      </w:r>
      <w:r w:rsidRPr="0097086A">
        <w:rPr>
          <w:rFonts w:ascii="Times New Roman" w:hAnsi="Times New Roman" w:cs="Times New Roman"/>
          <w:sz w:val="24"/>
          <w:szCs w:val="24"/>
        </w:rPr>
        <w:t xml:space="preserve"> and most schools are coming to support rap music through self-</w:t>
      </w:r>
      <w:r w:rsidRPr="0097086A" w:rsidR="004D6E1A">
        <w:rPr>
          <w:rFonts w:ascii="Times New Roman" w:hAnsi="Times New Roman" w:cs="Times New Roman"/>
          <w:sz w:val="24"/>
          <w:szCs w:val="24"/>
        </w:rPr>
        <w:t>definition</w:t>
      </w:r>
      <w:r w:rsidRPr="0097086A">
        <w:rPr>
          <w:rFonts w:ascii="Times New Roman" w:hAnsi="Times New Roman" w:cs="Times New Roman"/>
          <w:sz w:val="24"/>
          <w:szCs w:val="24"/>
        </w:rPr>
        <w:t xml:space="preserve"> and lyrical stress.</w:t>
      </w:r>
      <w:r w:rsidRPr="0097086A" w:rsidR="004D6E1A">
        <w:rPr>
          <w:rFonts w:ascii="Times New Roman" w:hAnsi="Times New Roman" w:cs="Times New Roman"/>
          <w:sz w:val="24"/>
          <w:szCs w:val="24"/>
        </w:rPr>
        <w:t xml:space="preserve"> Rap initiates</w:t>
      </w:r>
      <w:r w:rsidRPr="0097086A">
        <w:rPr>
          <w:rFonts w:ascii="Times New Roman" w:hAnsi="Times New Roman" w:cs="Times New Roman"/>
          <w:sz w:val="24"/>
          <w:szCs w:val="24"/>
        </w:rPr>
        <w:t xml:space="preserve"> the passionate discourse </w:t>
      </w:r>
      <w:r w:rsidRPr="0097086A" w:rsidR="004D6E1A">
        <w:rPr>
          <w:rFonts w:ascii="Times New Roman" w:hAnsi="Times New Roman" w:cs="Times New Roman"/>
          <w:sz w:val="24"/>
          <w:szCs w:val="24"/>
        </w:rPr>
        <w:t>of both critics and supporters.</w:t>
      </w:r>
    </w:p>
    <w:p w:rsidR="00B83C7B" w:rsidRPr="0097086A" w:rsidP="0097086A">
      <w:pPr>
        <w:spacing w:line="480" w:lineRule="auto"/>
        <w:ind w:firstLine="720"/>
        <w:rPr>
          <w:rFonts w:ascii="Times New Roman" w:hAnsi="Times New Roman" w:cs="Times New Roman"/>
          <w:sz w:val="24"/>
          <w:szCs w:val="24"/>
        </w:rPr>
      </w:pPr>
      <w:r w:rsidRPr="0097086A">
        <w:rPr>
          <w:rFonts w:ascii="Times New Roman" w:hAnsi="Times New Roman" w:cs="Times New Roman"/>
          <w:sz w:val="24"/>
          <w:szCs w:val="24"/>
        </w:rPr>
        <w:t>There was a rise in the African American folklore which was linked to the stories of the animals. The blues, spirituals and work songs were mostly considered folklore and led to the writing of different books and poems</w:t>
      </w:r>
      <w:r w:rsidR="0097086A">
        <w:rPr>
          <w:rFonts w:ascii="Times New Roman" w:hAnsi="Times New Roman" w:cs="Times New Roman"/>
          <w:sz w:val="24"/>
          <w:szCs w:val="24"/>
        </w:rPr>
        <w:t xml:space="preserve"> in literature</w:t>
      </w:r>
      <w:r w:rsidRPr="0097086A">
        <w:rPr>
          <w:rFonts w:ascii="Times New Roman" w:hAnsi="Times New Roman" w:cs="Times New Roman"/>
          <w:sz w:val="24"/>
          <w:szCs w:val="24"/>
        </w:rPr>
        <w:t>. Due to the introduction of political and literary diversity, there was a rise of many second black renaissances that supported black art. Therefore through the black art in Africa different music and arts came to rise to support African American music. Black art was a strong base for the music in the world.
</w:t>
      </w:r>
    </w:p>
    <w:p w:rsidR="0097086A" w:rsidP="0097086A">
      <w:pPr>
        <w:spacing w:line="480" w:lineRule="auto"/>
        <w:rPr>
          <w:rFonts w:ascii="Times New Roman" w:hAnsi="Times New Roman" w:cs="Times New Roman"/>
          <w:sz w:val="24"/>
          <w:szCs w:val="24"/>
        </w:rPr>
      </w:pPr>
    </w:p>
    <w:p w:rsidR="0097086A" w:rsidP="0097086A">
      <w:pPr>
        <w:spacing w:line="480" w:lineRule="auto"/>
        <w:rPr>
          <w:rFonts w:ascii="Times New Roman" w:hAnsi="Times New Roman" w:cs="Times New Roman"/>
          <w:sz w:val="24"/>
          <w:szCs w:val="24"/>
        </w:rPr>
      </w:pPr>
    </w:p>
    <w:p w:rsidR="0097086A" w:rsidP="0097086A">
      <w:pPr>
        <w:spacing w:line="480" w:lineRule="auto"/>
        <w:rPr>
          <w:rFonts w:ascii="Times New Roman" w:hAnsi="Times New Roman" w:cs="Times New Roman"/>
          <w:sz w:val="24"/>
          <w:szCs w:val="24"/>
        </w:rPr>
      </w:pPr>
    </w:p>
    <w:p w:rsidR="0011067A" w:rsidP="0097086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7086A" w:rsidRPr="0097086A" w:rsidP="0097086A">
      <w:pPr>
        <w:spacing w:line="480" w:lineRule="auto"/>
        <w:rPr>
          <w:rFonts w:ascii="Times New Roman" w:hAnsi="Times New Roman" w:cs="Times New Roman"/>
          <w:sz w:val="24"/>
          <w:szCs w:val="24"/>
        </w:rPr>
      </w:pPr>
      <w:hyperlink r:id="rId4" w:anchor="inbox/FMfcgxwGCkglKhpZSkHkGfXqPqVSHZFB?projector=1&amp;messagePartId=0.1" w:history="1">
        <w:r>
          <w:rPr>
            <w:rStyle w:val="Hyperlink"/>
          </w:rPr>
          <w:t>https://mail.google.com/mail/u/2/#inbox/FMfcgxwGCkglKhpZSkHkGfXqPqVSHZFB?projector=1&amp;messagePartId=0.1</w:t>
        </w:r>
      </w:hyperlink>
    </w:p>
    <w:sectPr w:rsidSect="0097086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95455"/>
      <w:docPartObj>
        <w:docPartGallery w:val="Page Numbers (Top of Page)"/>
        <w:docPartUnique/>
      </w:docPartObj>
    </w:sdtPr>
    <w:sdtContent>
      <w:p w:rsidR="0097086A" w:rsidRPr="0097086A" w:rsidP="0097086A">
        <w:pPr>
          <w:pStyle w:val="Header"/>
          <w:spacing w:line="480" w:lineRule="auto"/>
          <w:jc w:val="right"/>
          <w:rPr>
            <w:rFonts w:ascii="Times New Roman" w:hAnsi="Times New Roman" w:cs="Times New Roman"/>
            <w:sz w:val="24"/>
            <w:szCs w:val="24"/>
          </w:rPr>
        </w:pPr>
        <w:r w:rsidRPr="0097086A">
          <w:rPr>
            <w:rFonts w:ascii="Times New Roman" w:hAnsi="Times New Roman" w:cs="Times New Roman"/>
            <w:sz w:val="24"/>
            <w:szCs w:val="24"/>
          </w:rPr>
          <w:t>BLACK ART</w:t>
        </w:r>
        <w:r w:rsidRPr="0097086A">
          <w:rPr>
            <w:rFonts w:ascii="Times New Roman" w:hAnsi="Times New Roman" w:cs="Times New Roman"/>
            <w:sz w:val="24"/>
            <w:szCs w:val="24"/>
          </w:rPr>
          <w:tab/>
        </w:r>
        <w:r w:rsidRPr="0097086A">
          <w:rPr>
            <w:rFonts w:ascii="Times New Roman" w:hAnsi="Times New Roman" w:cs="Times New Roman"/>
            <w:sz w:val="24"/>
            <w:szCs w:val="24"/>
          </w:rPr>
          <w:tab/>
        </w:r>
        <w:r w:rsidRPr="0097086A">
          <w:rPr>
            <w:rFonts w:ascii="Times New Roman" w:hAnsi="Times New Roman" w:cs="Times New Roman"/>
            <w:sz w:val="24"/>
            <w:szCs w:val="24"/>
          </w:rPr>
          <w:fldChar w:fldCharType="begin"/>
        </w:r>
        <w:r w:rsidRPr="0097086A">
          <w:rPr>
            <w:rFonts w:ascii="Times New Roman" w:hAnsi="Times New Roman" w:cs="Times New Roman"/>
            <w:sz w:val="24"/>
            <w:szCs w:val="24"/>
          </w:rPr>
          <w:instrText xml:space="preserve"> PAGE   \* MERGEFORMAT </w:instrText>
        </w:r>
        <w:r w:rsidRPr="0097086A">
          <w:rPr>
            <w:rFonts w:ascii="Times New Roman" w:hAnsi="Times New Roman" w:cs="Times New Roman"/>
            <w:sz w:val="24"/>
            <w:szCs w:val="24"/>
          </w:rPr>
          <w:fldChar w:fldCharType="separate"/>
        </w:r>
        <w:r>
          <w:rPr>
            <w:rFonts w:ascii="Times New Roman" w:hAnsi="Times New Roman" w:cs="Times New Roman"/>
            <w:noProof/>
            <w:sz w:val="24"/>
            <w:szCs w:val="24"/>
          </w:rPr>
          <w:t>4</w:t>
        </w:r>
        <w:r w:rsidRPr="0097086A">
          <w:rPr>
            <w:rFonts w:ascii="Times New Roman" w:hAnsi="Times New Roman" w:cs="Times New Roman"/>
            <w:sz w:val="24"/>
            <w:szCs w:val="24"/>
          </w:rPr>
          <w:fldChar w:fldCharType="end"/>
        </w:r>
      </w:p>
    </w:sdtContent>
  </w:sdt>
  <w:p w:rsidR="0097086A" w:rsidRPr="0097086A" w:rsidP="0097086A">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6A" w:rsidRPr="0097086A" w:rsidP="0097086A">
    <w:pPr>
      <w:pStyle w:val="Header"/>
      <w:spacing w:line="480" w:lineRule="auto"/>
      <w:jc w:val="right"/>
      <w:rPr>
        <w:rFonts w:ascii="Times New Roman" w:hAnsi="Times New Roman" w:cs="Times New Roman"/>
        <w:sz w:val="24"/>
        <w:szCs w:val="24"/>
      </w:rPr>
    </w:pPr>
    <w:r w:rsidRPr="0097086A">
      <w:rPr>
        <w:rFonts w:ascii="Times New Roman" w:hAnsi="Times New Roman" w:cs="Times New Roman"/>
        <w:sz w:val="24"/>
        <w:szCs w:val="24"/>
      </w:rPr>
      <w:t>Running head: BLACK ART</w:t>
    </w:r>
    <w:r w:rsidRPr="0097086A">
      <w:rPr>
        <w:rFonts w:ascii="Times New Roman" w:hAnsi="Times New Roman" w:cs="Times New Roman"/>
        <w:sz w:val="24"/>
        <w:szCs w:val="24"/>
      </w:rPr>
      <w:tab/>
    </w:r>
    <w:r w:rsidRPr="0097086A">
      <w:rPr>
        <w:rFonts w:ascii="Times New Roman" w:hAnsi="Times New Roman" w:cs="Times New Roman"/>
        <w:sz w:val="24"/>
        <w:szCs w:val="24"/>
      </w:rPr>
      <w:tab/>
    </w:r>
    <w:sdt>
      <w:sdtPr>
        <w:rPr>
          <w:rFonts w:ascii="Times New Roman" w:hAnsi="Times New Roman" w:cs="Times New Roman"/>
          <w:sz w:val="24"/>
          <w:szCs w:val="24"/>
        </w:rPr>
        <w:id w:val="8995460"/>
        <w:docPartObj>
          <w:docPartGallery w:val="Page Numbers (Top of Page)"/>
          <w:docPartUnique/>
        </w:docPartObj>
      </w:sdtPr>
      <w:sdtContent>
        <w:r w:rsidRPr="0097086A">
          <w:rPr>
            <w:rFonts w:ascii="Times New Roman" w:hAnsi="Times New Roman" w:cs="Times New Roman"/>
            <w:sz w:val="24"/>
            <w:szCs w:val="24"/>
          </w:rPr>
          <w:fldChar w:fldCharType="begin"/>
        </w:r>
        <w:r w:rsidRPr="0097086A">
          <w:rPr>
            <w:rFonts w:ascii="Times New Roman" w:hAnsi="Times New Roman" w:cs="Times New Roman"/>
            <w:sz w:val="24"/>
            <w:szCs w:val="24"/>
          </w:rPr>
          <w:instrText xml:space="preserve"> PAGE   \* MERGEFORMAT </w:instrText>
        </w:r>
        <w:r w:rsidRPr="009708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086A">
          <w:rPr>
            <w:rFonts w:ascii="Times New Roman" w:hAnsi="Times New Roman" w:cs="Times New Roman"/>
            <w:sz w:val="24"/>
            <w:szCs w:val="24"/>
          </w:rPr>
          <w:fldChar w:fldCharType="end"/>
        </w:r>
      </w:sdtContent>
    </w:sdt>
  </w:p>
  <w:p w:rsidR="0097086A" w:rsidRPr="0097086A" w:rsidP="0097086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AC6F88"/>
    <w:rsid w:val="0011067A"/>
    <w:rsid w:val="004D6E1A"/>
    <w:rsid w:val="005958F3"/>
    <w:rsid w:val="00801714"/>
    <w:rsid w:val="0082623F"/>
    <w:rsid w:val="008B34B3"/>
    <w:rsid w:val="008D5C28"/>
    <w:rsid w:val="0097086A"/>
    <w:rsid w:val="00AA087B"/>
    <w:rsid w:val="00AC4B78"/>
    <w:rsid w:val="00AC6F88"/>
    <w:rsid w:val="00B83C7B"/>
    <w:rsid w:val="00C67D2B"/>
    <w:rsid w:val="00CC09FB"/>
    <w:rsid w:val="00E06D41"/>
    <w:rsid w:val="00E87E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6A"/>
  </w:style>
  <w:style w:type="paragraph" w:styleId="Footer">
    <w:name w:val="footer"/>
    <w:basedOn w:val="Normal"/>
    <w:link w:val="FooterChar"/>
    <w:uiPriority w:val="99"/>
    <w:semiHidden/>
    <w:unhideWhenUsed/>
    <w:rsid w:val="009708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086A"/>
  </w:style>
  <w:style w:type="character" w:styleId="Hyperlink">
    <w:name w:val="Hyperlink"/>
    <w:basedOn w:val="DefaultParagraphFont"/>
    <w:uiPriority w:val="99"/>
    <w:semiHidden/>
    <w:unhideWhenUsed/>
    <w:rsid w:val="0097086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ail.google.com/mail/u/2/"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2020-01-11T14:13:00Z</dcterms:created>
  <dcterms:modified xsi:type="dcterms:W3CDTF">2020-01-11T15:38:00Z</dcterms:modified>
</cp:coreProperties>
</file>